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BE3FC6" w:rsidP="00BE3FC6" w14:paraId="10F6772A" w14:textId="2172B8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3FC6">
        <w:rPr>
          <w:rFonts w:ascii="Times New Roman" w:eastAsia="Times New Roman" w:hAnsi="Times New Roman" w:cs="Times New Roman"/>
          <w:lang w:eastAsia="ru-RU"/>
        </w:rPr>
        <w:t>Дело № 5-</w:t>
      </w:r>
      <w:r w:rsidR="00D66F0E">
        <w:rPr>
          <w:rFonts w:ascii="Times New Roman" w:eastAsia="Times New Roman" w:hAnsi="Times New Roman" w:cs="Times New Roman"/>
          <w:lang w:eastAsia="ru-RU"/>
        </w:rPr>
        <w:t>7</w:t>
      </w:r>
      <w:r w:rsidR="00B542D7">
        <w:rPr>
          <w:rFonts w:ascii="Times New Roman" w:eastAsia="Times New Roman" w:hAnsi="Times New Roman" w:cs="Times New Roman"/>
          <w:lang w:eastAsia="ru-RU"/>
        </w:rPr>
        <w:t>41</w:t>
      </w:r>
      <w:r w:rsidR="00D33BE2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BE3FC6">
        <w:rPr>
          <w:rFonts w:ascii="Times New Roman" w:eastAsia="Times New Roman" w:hAnsi="Times New Roman" w:cs="Times New Roman"/>
          <w:lang w:eastAsia="ru-RU"/>
        </w:rPr>
        <w:t>00</w:t>
      </w:r>
      <w:r w:rsidR="00B542D7">
        <w:rPr>
          <w:rFonts w:ascii="Times New Roman" w:eastAsia="Times New Roman" w:hAnsi="Times New Roman" w:cs="Times New Roman"/>
          <w:lang w:eastAsia="ru-RU"/>
        </w:rPr>
        <w:t>1</w:t>
      </w:r>
      <w:r w:rsidRPr="00BE3FC6">
        <w:rPr>
          <w:rFonts w:ascii="Times New Roman" w:eastAsia="Times New Roman" w:hAnsi="Times New Roman" w:cs="Times New Roman"/>
          <w:lang w:eastAsia="ru-RU"/>
        </w:rPr>
        <w:t>/202</w:t>
      </w:r>
      <w:r w:rsidR="005C28EE">
        <w:rPr>
          <w:rFonts w:ascii="Times New Roman" w:eastAsia="Times New Roman" w:hAnsi="Times New Roman" w:cs="Times New Roman"/>
          <w:lang w:eastAsia="ru-RU"/>
        </w:rPr>
        <w:t>4</w:t>
      </w:r>
    </w:p>
    <w:p w:rsidR="00BE3FC6" w:rsidRPr="00BE3FC6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927AB5" w:rsidRPr="00927AB5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E3FC6" w:rsidRPr="00BE3FC6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FC6" w:rsidRPr="00BE3FC6" w:rsidP="00BE3FC6" w14:paraId="376325F4" w14:textId="6DF5B79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D66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июля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5C28E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город Нефтеюганск</w:t>
      </w:r>
    </w:p>
    <w:p w:rsidR="00BE3FC6" w:rsidRPr="00BE3FC6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190976" w:rsidP="00BE3FC6" w14:paraId="38C9174D" w14:textId="5C3DA970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 3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судебного района Ханты-Мансийского автономного округа – Югры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Агзямова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</w:t>
      </w:r>
      <w:r w:rsidR="004A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37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4A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мирового судьи судебного участка №1 </w:t>
      </w:r>
      <w:r w:rsidRPr="004A37B4" w:rsidR="004A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судебного района Ханты-Мансийского автономного округа – Югры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(628309, ХМАО-Югра, г. Нефтеюганск, 1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-н, дом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30),</w:t>
      </w:r>
      <w:r w:rsid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FC6" w:rsidRPr="00BE3FC6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BE3FC6" w:rsidP="00BE3FC6" w14:paraId="12ECDA0E" w14:textId="0D6CB77D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 К.А.</w:t>
      </w:r>
      <w:r w:rsidR="00A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1D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  <w:r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работающего</w:t>
      </w:r>
      <w:r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по адресу: 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водительское удостоверение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FC6" w:rsidRPr="00BE3FC6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ч.4 ст. 12.15 Кодекса Российской Федерации об админис</w:t>
      </w:r>
      <w:r w:rsidRPr="00BE3FC6">
        <w:rPr>
          <w:rFonts w:ascii="Times New Roman" w:eastAsia="Calibri" w:hAnsi="Times New Roman" w:cs="Times New Roman"/>
          <w:sz w:val="28"/>
          <w:szCs w:val="28"/>
          <w:lang w:eastAsia="ru-RU"/>
        </w:rPr>
        <w:t>тративных правонарушениях,</w:t>
      </w:r>
    </w:p>
    <w:p w:rsidR="00BE3FC6" w:rsidRPr="00BE3FC6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8"/>
          <w:szCs w:val="28"/>
          <w:lang w:eastAsia="ru-RU"/>
        </w:rPr>
      </w:pPr>
    </w:p>
    <w:p w:rsidR="00BE3FC6" w:rsidRPr="00BE3FC6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BE3FC6" w:rsidRPr="00BE3FC6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727D83" w:rsidP="00727D83" w14:paraId="3A50343B" w14:textId="546FCBBB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 К.А.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23.02.2024</w:t>
      </w:r>
      <w:r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D6390" w:rsidR="00BE3F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, </w:t>
      </w:r>
      <w:r w:rsidR="008B523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840 </w:t>
      </w:r>
      <w:r w:rsidR="008B5231">
        <w:rPr>
          <w:rFonts w:ascii="Times New Roman" w:hAnsi="Times New Roman" w:cs="Times New Roman"/>
          <w:sz w:val="28"/>
          <w:szCs w:val="28"/>
        </w:rPr>
        <w:t>км</w:t>
      </w:r>
      <w:r w:rsidR="008B5231">
        <w:rPr>
          <w:rFonts w:ascii="Times New Roman" w:hAnsi="Times New Roman" w:cs="Times New Roman"/>
          <w:sz w:val="28"/>
          <w:szCs w:val="28"/>
        </w:rPr>
        <w:t xml:space="preserve"> а/д</w:t>
      </w:r>
      <w:r>
        <w:rPr>
          <w:rFonts w:ascii="Times New Roman" w:hAnsi="Times New Roman" w:cs="Times New Roman"/>
          <w:sz w:val="28"/>
          <w:szCs w:val="28"/>
        </w:rPr>
        <w:t xml:space="preserve"> Р-404 </w:t>
      </w:r>
      <w:r w:rsidR="00D66F0E">
        <w:rPr>
          <w:rFonts w:ascii="Times New Roman" w:hAnsi="Times New Roman" w:cs="Times New Roman"/>
          <w:sz w:val="28"/>
          <w:szCs w:val="28"/>
        </w:rPr>
        <w:t>Тюмень-</w:t>
      </w:r>
      <w:r>
        <w:rPr>
          <w:rFonts w:ascii="Times New Roman" w:hAnsi="Times New Roman" w:cs="Times New Roman"/>
          <w:sz w:val="28"/>
          <w:szCs w:val="28"/>
        </w:rPr>
        <w:t>Тобольск-</w:t>
      </w:r>
      <w:r w:rsidR="00D66F0E">
        <w:rPr>
          <w:rFonts w:ascii="Times New Roman" w:hAnsi="Times New Roman" w:cs="Times New Roman"/>
          <w:sz w:val="28"/>
          <w:szCs w:val="28"/>
        </w:rPr>
        <w:t>Ханты-Мансийск,</w:t>
      </w:r>
      <w:r w:rsidR="008B5231">
        <w:rPr>
          <w:rFonts w:ascii="Times New Roman" w:hAnsi="Times New Roman" w:cs="Times New Roman"/>
          <w:sz w:val="28"/>
          <w:szCs w:val="28"/>
        </w:rPr>
        <w:t xml:space="preserve"> Нефтеюганского района, </w:t>
      </w:r>
      <w:r w:rsidR="00C51BF0">
        <w:rPr>
          <w:rFonts w:ascii="Times New Roman" w:hAnsi="Times New Roman" w:cs="Times New Roman"/>
          <w:sz w:val="28"/>
          <w:szCs w:val="28"/>
        </w:rPr>
        <w:t>ХМАО-Югр</w:t>
      </w:r>
      <w:r w:rsidR="008B5231"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BE3FC6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C51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Лексус </w:t>
      </w:r>
      <w:r>
        <w:rPr>
          <w:rFonts w:ascii="Times New Roman" w:hAnsi="Times New Roman" w:cs="Times New Roman"/>
          <w:sz w:val="28"/>
          <w:szCs w:val="28"/>
          <w:lang w:val="en-US"/>
        </w:rPr>
        <w:t>RX</w:t>
      </w:r>
      <w:r w:rsidR="00AA6277">
        <w:rPr>
          <w:rFonts w:ascii="Times New Roman" w:hAnsi="Times New Roman" w:cs="Times New Roman"/>
          <w:sz w:val="28"/>
          <w:szCs w:val="28"/>
        </w:rPr>
        <w:t>200Т</w:t>
      </w:r>
      <w:r w:rsidR="008B5231">
        <w:rPr>
          <w:rFonts w:ascii="Times New Roman" w:hAnsi="Times New Roman" w:cs="Times New Roman"/>
          <w:sz w:val="28"/>
          <w:szCs w:val="28"/>
        </w:rPr>
        <w:t>, г/н</w:t>
      </w:r>
      <w:r w:rsidR="00E53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D66F0E">
        <w:rPr>
          <w:rFonts w:ascii="Times New Roman" w:hAnsi="Times New Roman" w:cs="Times New Roman"/>
          <w:sz w:val="28"/>
          <w:szCs w:val="28"/>
        </w:rPr>
        <w:t>,</w:t>
      </w:r>
      <w:r w:rsidR="00AA6277">
        <w:rPr>
          <w:rFonts w:ascii="Times New Roman" w:hAnsi="Times New Roman" w:cs="Times New Roman"/>
          <w:sz w:val="28"/>
          <w:szCs w:val="28"/>
        </w:rPr>
        <w:t xml:space="preserve"> совершил обгон попутного транспортного средства в зоне действия дорожного </w:t>
      </w:r>
      <w:r w:rsidRPr="00E530A1" w:rsidR="00AA6277">
        <w:rPr>
          <w:rFonts w:ascii="Times New Roman" w:hAnsi="Times New Roman" w:cs="Times New Roman"/>
          <w:sz w:val="28"/>
          <w:szCs w:val="28"/>
        </w:rPr>
        <w:t>знака 3.20 «Обгон запрещен»</w:t>
      </w:r>
      <w:r w:rsidR="00AA6277">
        <w:rPr>
          <w:rFonts w:ascii="Times New Roman" w:hAnsi="Times New Roman" w:cs="Times New Roman"/>
          <w:sz w:val="28"/>
          <w:szCs w:val="28"/>
        </w:rPr>
        <w:t xml:space="preserve">, с выездом на полосу, предназначенную для встречного движения, </w:t>
      </w:r>
      <w:r w:rsidRPr="003D6390">
        <w:rPr>
          <w:rFonts w:ascii="Times New Roman" w:hAnsi="Times New Roman" w:cs="Times New Roman"/>
          <w:sz w:val="28"/>
          <w:szCs w:val="28"/>
        </w:rPr>
        <w:t>чем нарушил п.</w:t>
      </w:r>
      <w:r w:rsidR="008B5231">
        <w:rPr>
          <w:rFonts w:ascii="Times New Roman" w:hAnsi="Times New Roman" w:cs="Times New Roman"/>
          <w:sz w:val="28"/>
          <w:szCs w:val="28"/>
        </w:rPr>
        <w:t xml:space="preserve">1.3 </w:t>
      </w:r>
      <w:r w:rsidRPr="003D6390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</w:t>
      </w:r>
      <w:r w:rsidRPr="003D6390">
        <w:rPr>
          <w:rFonts w:ascii="Times New Roman" w:hAnsi="Times New Roman" w:cs="Times New Roman"/>
          <w:sz w:val="28"/>
          <w:szCs w:val="28"/>
        </w:rPr>
        <w:t xml:space="preserve">ием Правительства Российской Федерации от 23.10.1993 № 1090. </w:t>
      </w:r>
    </w:p>
    <w:p w:rsidR="00AA6277" w:rsidP="00727D83" w14:paraId="510DCDB4" w14:textId="4D75BDB6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Определением мирового судьи судебного участка №7 Нефтеюганского судебного района ХМАО-Югры</w:t>
      </w:r>
      <w:r w:rsidR="00281AAF">
        <w:rPr>
          <w:rFonts w:ascii="Times New Roman" w:hAnsi="Times New Roman" w:cs="Times New Roman"/>
          <w:sz w:val="28"/>
          <w:szCs w:val="28"/>
        </w:rPr>
        <w:t xml:space="preserve"> от 15.04.2024</w:t>
      </w:r>
      <w:r>
        <w:rPr>
          <w:rFonts w:ascii="Times New Roman" w:hAnsi="Times New Roman" w:cs="Times New Roman"/>
          <w:sz w:val="28"/>
          <w:szCs w:val="28"/>
        </w:rPr>
        <w:t xml:space="preserve"> данное дело направлено на рассмотрение по подсудности мировому судье судебного участка №1</w:t>
      </w:r>
      <w:r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ХМАО-Югры, в связи с ходатайством Логинова К.А. о направлении дела об административном правонарушении по месту жительства. Дело поступило в судебный участок №1</w:t>
      </w:r>
      <w:r w:rsidRPr="00B7409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74095">
        <w:rPr>
          <w:rFonts w:ascii="Times New Roman" w:hAnsi="Times New Roman" w:cs="Times New Roman"/>
          <w:sz w:val="28"/>
          <w:szCs w:val="28"/>
        </w:rPr>
        <w:t>Нефтеюганского судебного района</w:t>
      </w:r>
      <w:r>
        <w:rPr>
          <w:rFonts w:ascii="Times New Roman" w:hAnsi="Times New Roman" w:cs="Times New Roman"/>
          <w:sz w:val="28"/>
          <w:szCs w:val="28"/>
        </w:rPr>
        <w:t xml:space="preserve"> 24.06.2024.</w:t>
      </w:r>
    </w:p>
    <w:p w:rsidR="00915EFD" w:rsidRPr="00915EFD" w:rsidP="00915EFD" w14:paraId="49ADA98E" w14:textId="57A707A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5D0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</w:t>
      </w:r>
      <w:r w:rsidRPr="00195D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 ст. 4.5 КоАП РФ </w:t>
      </w:r>
      <w:r w:rsidRPr="0019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</w:t>
      </w:r>
      <w:r w:rsidRPr="0019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 лица, в отношении которого ведется производство по делу об административном п</w:t>
      </w:r>
      <w:r w:rsidRPr="0019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равонарушении. Таким образом, </w:t>
      </w:r>
      <w:r w:rsidRPr="00915E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давности привлечения к административной ответственности начал исчисляться</w:t>
      </w:r>
      <w:r w:rsidR="00F864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15E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23.02.2024, приостанавливался с 15.04.2024 до 24.06.2024</w:t>
      </w:r>
      <w:r w:rsidR="00F864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915E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момент рассмотрения дела мировым судьей 15.07.2024, не истек.</w:t>
      </w:r>
    </w:p>
    <w:p w:rsidR="00B542D7" w:rsidRPr="00B542D7" w:rsidP="00B542D7" w14:paraId="46B23CA3" w14:textId="222116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4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судебное заседание </w:t>
      </w:r>
      <w:r w:rsidRPr="00AA6277" w:rsidR="00AA6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Логинов К.А.</w:t>
      </w:r>
      <w:r w:rsidR="00AA6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54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извещенный надлежащим образом о </w:t>
      </w:r>
      <w:r w:rsidRPr="00B54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времени и месте рассмотрения административного материала, не явился</w:t>
      </w:r>
      <w:r w:rsidR="004A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</w:t>
      </w:r>
      <w:r w:rsidR="004A37B4">
        <w:rPr>
          <w:rFonts w:ascii="Times New Roman" w:hAnsi="Times New Roman" w:cs="Times New Roman"/>
          <w:sz w:val="28"/>
          <w:szCs w:val="28"/>
        </w:rPr>
        <w:t xml:space="preserve">огласно телефонограмме, Логинов К.А. просит рассмотреть дело </w:t>
      </w:r>
      <w:r w:rsidRPr="00B54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его отсутствие,</w:t>
      </w:r>
      <w:r w:rsidR="00AA6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месту его регистрации по адресу в г. Нефтеюганске</w:t>
      </w:r>
      <w:r w:rsidR="004A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</w:t>
      </w:r>
      <w:r w:rsidRPr="00B54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правонарушением согласен. </w:t>
      </w:r>
    </w:p>
    <w:p w:rsidR="00BE3FC6" w:rsidRPr="00A904C8" w:rsidP="00BE3FC6" w14:paraId="4DF6191E" w14:textId="449A0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судья, исследовав материалы административного дела, считает, что вина </w:t>
      </w:r>
      <w:r w:rsidR="00B54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Логинова К.А.</w:t>
      </w:r>
      <w:r w:rsidRPr="00A904C8" w:rsidR="00C51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BE3FC6" w:rsidRPr="003D6390" w:rsidP="00243659" w14:paraId="752E675E" w14:textId="1F4DC852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</w:t>
      </w:r>
      <w:r w:rsidRPr="003D6390">
        <w:rPr>
          <w:rFonts w:ascii="Times New Roman" w:hAnsi="Times New Roman" w:cs="Times New Roman"/>
          <w:sz w:val="28"/>
          <w:szCs w:val="28"/>
        </w:rPr>
        <w:t xml:space="preserve">шении </w:t>
      </w:r>
      <w:r w:rsidRPr="003D6390" w:rsidR="00243659">
        <w:rPr>
          <w:rFonts w:ascii="Times New Roman" w:hAnsi="Times New Roman" w:cs="Times New Roman"/>
          <w:sz w:val="28"/>
          <w:szCs w:val="28"/>
        </w:rPr>
        <w:t>86</w:t>
      </w:r>
      <w:r w:rsidRPr="003D6390" w:rsidR="002C43F6">
        <w:rPr>
          <w:rFonts w:ascii="Times New Roman" w:hAnsi="Times New Roman" w:cs="Times New Roman"/>
          <w:sz w:val="28"/>
          <w:szCs w:val="28"/>
        </w:rPr>
        <w:t>ХМ</w:t>
      </w:r>
      <w:r w:rsidR="00281AAF">
        <w:rPr>
          <w:rFonts w:ascii="Times New Roman" w:hAnsi="Times New Roman" w:cs="Times New Roman"/>
          <w:sz w:val="28"/>
          <w:szCs w:val="28"/>
        </w:rPr>
        <w:t>591398</w:t>
      </w:r>
      <w:r w:rsidRPr="003D6390" w:rsidR="00243659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 xml:space="preserve">от </w:t>
      </w:r>
      <w:r w:rsidR="00281AAF">
        <w:rPr>
          <w:rFonts w:ascii="Times New Roman" w:hAnsi="Times New Roman" w:cs="Times New Roman"/>
          <w:sz w:val="28"/>
          <w:szCs w:val="28"/>
        </w:rPr>
        <w:t>23.02.2024</w:t>
      </w:r>
      <w:r w:rsidRPr="003D6390">
        <w:rPr>
          <w:rFonts w:ascii="Times New Roman" w:hAnsi="Times New Roman" w:cs="Times New Roman"/>
          <w:sz w:val="28"/>
          <w:szCs w:val="28"/>
        </w:rPr>
        <w:t>, из которого следует, что права и обязанности, предусмотренные 25.1 КоАП РФ и ст. 51 Конституции РФ</w:t>
      </w:r>
      <w:r w:rsidRPr="003D6390" w:rsidR="00243659">
        <w:rPr>
          <w:rFonts w:ascii="Times New Roman" w:hAnsi="Times New Roman" w:cs="Times New Roman"/>
          <w:sz w:val="28"/>
          <w:szCs w:val="28"/>
        </w:rPr>
        <w:t xml:space="preserve"> </w:t>
      </w:r>
      <w:r w:rsidRPr="00260C75" w:rsidR="00260C75">
        <w:rPr>
          <w:rFonts w:ascii="Times New Roman" w:hAnsi="Times New Roman" w:cs="Times New Roman"/>
          <w:sz w:val="28"/>
          <w:szCs w:val="28"/>
        </w:rPr>
        <w:t>Логинов</w:t>
      </w:r>
      <w:r w:rsidR="00260C75">
        <w:rPr>
          <w:rFonts w:ascii="Times New Roman" w:hAnsi="Times New Roman" w:cs="Times New Roman"/>
          <w:sz w:val="28"/>
          <w:szCs w:val="28"/>
        </w:rPr>
        <w:t>у</w:t>
      </w:r>
      <w:r w:rsidRPr="00260C75" w:rsidR="00260C75">
        <w:rPr>
          <w:rFonts w:ascii="Times New Roman" w:hAnsi="Times New Roman" w:cs="Times New Roman"/>
          <w:sz w:val="28"/>
          <w:szCs w:val="28"/>
        </w:rPr>
        <w:t xml:space="preserve"> К.А</w:t>
      </w:r>
      <w:r w:rsidRPr="00DC3CFB" w:rsidR="00DC3CFB">
        <w:rPr>
          <w:rFonts w:ascii="Times New Roman" w:hAnsi="Times New Roman" w:cs="Times New Roman"/>
          <w:sz w:val="28"/>
          <w:szCs w:val="28"/>
        </w:rPr>
        <w:t xml:space="preserve">. </w:t>
      </w:r>
      <w:r w:rsidRPr="003D6390">
        <w:rPr>
          <w:rFonts w:ascii="Times New Roman" w:hAnsi="Times New Roman" w:cs="Times New Roman"/>
          <w:sz w:val="28"/>
          <w:szCs w:val="28"/>
        </w:rPr>
        <w:t xml:space="preserve">разъяснены, что подтверждается его подписью в соответствующей графе протокола, копия протокола им получена, </w:t>
      </w:r>
      <w:r w:rsidRPr="003D6390">
        <w:rPr>
          <w:rFonts w:ascii="Times New Roman" w:hAnsi="Times New Roman" w:cs="Times New Roman"/>
          <w:sz w:val="28"/>
          <w:szCs w:val="28"/>
        </w:rPr>
        <w:t>протокол подписан. Из протокола следует,</w:t>
      </w:r>
      <w:r w:rsidRPr="003D6390" w:rsidR="00B25361">
        <w:rPr>
          <w:rFonts w:ascii="Times New Roman" w:hAnsi="Times New Roman" w:cs="Times New Roman"/>
          <w:sz w:val="28"/>
          <w:szCs w:val="28"/>
        </w:rPr>
        <w:t xml:space="preserve"> что</w:t>
      </w:r>
      <w:r w:rsidRPr="003D6390">
        <w:rPr>
          <w:rFonts w:ascii="Times New Roman" w:hAnsi="Times New Roman" w:cs="Times New Roman"/>
          <w:sz w:val="28"/>
          <w:szCs w:val="28"/>
        </w:rPr>
        <w:t xml:space="preserve"> </w:t>
      </w:r>
      <w:r w:rsidR="00B542D7">
        <w:rPr>
          <w:rFonts w:ascii="Times New Roman" w:hAnsi="Times New Roman" w:cs="Times New Roman"/>
          <w:sz w:val="28"/>
          <w:szCs w:val="28"/>
        </w:rPr>
        <w:t>Логинов К.А.</w:t>
      </w:r>
      <w:r w:rsidRPr="003D6390" w:rsidR="002C43F6">
        <w:rPr>
          <w:rFonts w:ascii="Times New Roman" w:hAnsi="Times New Roman" w:cs="Times New Roman"/>
          <w:sz w:val="28"/>
          <w:szCs w:val="28"/>
        </w:rPr>
        <w:t xml:space="preserve">, </w:t>
      </w:r>
      <w:r w:rsidRPr="00260C75" w:rsidR="00260C75">
        <w:rPr>
          <w:rFonts w:ascii="Times New Roman" w:hAnsi="Times New Roman" w:cs="Times New Roman"/>
          <w:sz w:val="28"/>
          <w:szCs w:val="28"/>
        </w:rPr>
        <w:t xml:space="preserve">23.02.2024 в 14:17, на 840 км а/д Р-404 Тюмень-Тобольск-Ханты-Мансийск, Нефтеюганского района, ХМАО-Югры, управляя транспортным средством Лексус </w:t>
      </w:r>
      <w:r w:rsidRPr="00260C75" w:rsidR="00260C75">
        <w:rPr>
          <w:rFonts w:ascii="Times New Roman" w:hAnsi="Times New Roman" w:cs="Times New Roman"/>
          <w:sz w:val="28"/>
          <w:szCs w:val="28"/>
          <w:lang w:val="en-US"/>
        </w:rPr>
        <w:t>RX</w:t>
      </w:r>
      <w:r w:rsidRPr="00260C75" w:rsidR="00260C75">
        <w:rPr>
          <w:rFonts w:ascii="Times New Roman" w:hAnsi="Times New Roman" w:cs="Times New Roman"/>
          <w:sz w:val="28"/>
          <w:szCs w:val="28"/>
        </w:rPr>
        <w:t xml:space="preserve">200Т, г/н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260C75" w:rsidR="00260C75">
        <w:rPr>
          <w:rFonts w:ascii="Times New Roman" w:hAnsi="Times New Roman" w:cs="Times New Roman"/>
          <w:sz w:val="28"/>
          <w:szCs w:val="28"/>
        </w:rPr>
        <w:t>, совершил обгон попутного транспортного средства в зоне действия дорожного знака 3.20 «Обгон запрещен», с выездом на полосу, предназначенную для встречного движения,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 w:rsidR="00002FCE">
        <w:rPr>
          <w:rFonts w:ascii="Times New Roman" w:hAnsi="Times New Roman" w:cs="Times New Roman"/>
          <w:sz w:val="28"/>
          <w:szCs w:val="28"/>
        </w:rPr>
        <w:t xml:space="preserve">. </w:t>
      </w:r>
      <w:r w:rsidRPr="00002FCE" w:rsidR="00002FCE">
        <w:rPr>
          <w:rFonts w:ascii="Times New Roman" w:hAnsi="Times New Roman" w:cs="Times New Roman"/>
          <w:sz w:val="28"/>
          <w:szCs w:val="28"/>
        </w:rPr>
        <w:t xml:space="preserve">Также в протоколе в графе объяснения лица, в отношении которого возбуждено дело об административном правонарушении имеется запись </w:t>
      </w:r>
      <w:r w:rsidR="00002FCE">
        <w:rPr>
          <w:rFonts w:ascii="Times New Roman" w:hAnsi="Times New Roman" w:cs="Times New Roman"/>
          <w:sz w:val="28"/>
          <w:szCs w:val="28"/>
        </w:rPr>
        <w:t>Лог</w:t>
      </w:r>
      <w:r w:rsidR="005D198F">
        <w:rPr>
          <w:rFonts w:ascii="Times New Roman" w:hAnsi="Times New Roman" w:cs="Times New Roman"/>
          <w:sz w:val="28"/>
          <w:szCs w:val="28"/>
        </w:rPr>
        <w:t>и</w:t>
      </w:r>
      <w:r w:rsidR="00002FCE">
        <w:rPr>
          <w:rFonts w:ascii="Times New Roman" w:hAnsi="Times New Roman" w:cs="Times New Roman"/>
          <w:sz w:val="28"/>
          <w:szCs w:val="28"/>
        </w:rPr>
        <w:t>нова К.А.</w:t>
      </w:r>
      <w:r w:rsidRPr="00002FCE" w:rsidR="00002FCE">
        <w:rPr>
          <w:rFonts w:ascii="Times New Roman" w:hAnsi="Times New Roman" w:cs="Times New Roman"/>
          <w:sz w:val="28"/>
          <w:szCs w:val="28"/>
        </w:rPr>
        <w:t>, что «</w:t>
      </w:r>
      <w:r w:rsidR="00002FCE">
        <w:rPr>
          <w:rFonts w:ascii="Times New Roman" w:hAnsi="Times New Roman" w:cs="Times New Roman"/>
          <w:sz w:val="28"/>
          <w:szCs w:val="28"/>
        </w:rPr>
        <w:t>не заметил дорожный знак»</w:t>
      </w:r>
      <w:r w:rsidRPr="003D6390">
        <w:rPr>
          <w:rFonts w:ascii="Times New Roman" w:hAnsi="Times New Roman" w:cs="Times New Roman"/>
          <w:sz w:val="28"/>
          <w:szCs w:val="28"/>
        </w:rPr>
        <w:t>;</w:t>
      </w:r>
    </w:p>
    <w:p w:rsidR="00260C75" w:rsidP="00260C75" w14:paraId="305780C5" w14:textId="722B0210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C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Pr="0026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 административного </w:t>
      </w:r>
      <w:r w:rsidRPr="00260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 К.А.,</w:t>
      </w:r>
      <w:r w:rsidRPr="00A76875">
        <w:rPr>
          <w:rFonts w:ascii="Times New Roman" w:hAnsi="Times New Roman" w:cs="Times New Roman"/>
          <w:sz w:val="28"/>
          <w:szCs w:val="28"/>
        </w:rPr>
        <w:t xml:space="preserve"> </w:t>
      </w:r>
      <w:r w:rsidRPr="00260C75">
        <w:rPr>
          <w:rFonts w:ascii="Times New Roman" w:hAnsi="Times New Roman" w:cs="Times New Roman"/>
          <w:sz w:val="28"/>
          <w:szCs w:val="28"/>
        </w:rPr>
        <w:t xml:space="preserve">23.02.2024 в 14:17, на 840 км а/д Р-404 Тюмень-Тобольск-Ханты-Мансийск, Нефтеюганского района, управляя транспортным средством Лексус </w:t>
      </w:r>
      <w:r w:rsidRPr="00260C75">
        <w:rPr>
          <w:rFonts w:ascii="Times New Roman" w:hAnsi="Times New Roman" w:cs="Times New Roman"/>
          <w:sz w:val="28"/>
          <w:szCs w:val="28"/>
          <w:lang w:val="en-US"/>
        </w:rPr>
        <w:t>RX</w:t>
      </w:r>
      <w:r w:rsidRPr="00260C75">
        <w:rPr>
          <w:rFonts w:ascii="Times New Roman" w:hAnsi="Times New Roman" w:cs="Times New Roman"/>
          <w:sz w:val="28"/>
          <w:szCs w:val="28"/>
        </w:rPr>
        <w:t xml:space="preserve">200Т, г/н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260C75">
        <w:rPr>
          <w:rFonts w:ascii="Times New Roman" w:hAnsi="Times New Roman" w:cs="Times New Roman"/>
          <w:sz w:val="28"/>
          <w:szCs w:val="28"/>
        </w:rPr>
        <w:t>, совершил обгон попутного транспортного ср</w:t>
      </w:r>
      <w:r w:rsidRPr="00260C75">
        <w:rPr>
          <w:rFonts w:ascii="Times New Roman" w:hAnsi="Times New Roman" w:cs="Times New Roman"/>
          <w:sz w:val="28"/>
          <w:szCs w:val="28"/>
        </w:rPr>
        <w:t>едства в зоне действия дорожного знака 3.20 «Обгон запрещен», с выездом на полосу, предназначенную для встречного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 К.А.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схемой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7B8" w:rsidP="009467B8" w14:paraId="3732F6F5" w14:textId="2E5618E6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рапортом </w:t>
      </w:r>
      <w:r w:rsidR="008913FB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ИДПС</w:t>
      </w:r>
      <w:r w:rsidR="008913FB">
        <w:rPr>
          <w:rFonts w:ascii="Times New Roman" w:hAnsi="Times New Roman" w:cs="Times New Roman"/>
          <w:sz w:val="28"/>
          <w:szCs w:val="28"/>
        </w:rPr>
        <w:t xml:space="preserve"> роты №1 ОБ ДПС ГИБДД У</w:t>
      </w:r>
      <w:r>
        <w:rPr>
          <w:rFonts w:ascii="Times New Roman" w:hAnsi="Times New Roman" w:cs="Times New Roman"/>
          <w:sz w:val="28"/>
          <w:szCs w:val="28"/>
        </w:rPr>
        <w:t>МВД России по</w:t>
      </w:r>
      <w:r w:rsidR="008913FB">
        <w:rPr>
          <w:rFonts w:ascii="Times New Roman" w:hAnsi="Times New Roman" w:cs="Times New Roman"/>
          <w:sz w:val="28"/>
          <w:szCs w:val="28"/>
        </w:rPr>
        <w:t xml:space="preserve"> ХМАО-Югре</w:t>
      </w:r>
      <w:r>
        <w:rPr>
          <w:rFonts w:ascii="Times New Roman" w:hAnsi="Times New Roman" w:cs="Times New Roman"/>
          <w:sz w:val="28"/>
          <w:szCs w:val="28"/>
        </w:rPr>
        <w:t xml:space="preserve">, из которого следует, что </w:t>
      </w:r>
      <w:r w:rsidRPr="008913FB" w:rsidR="008913FB">
        <w:rPr>
          <w:rFonts w:ascii="Times New Roman" w:hAnsi="Times New Roman" w:cs="Times New Roman"/>
          <w:sz w:val="28"/>
          <w:szCs w:val="28"/>
        </w:rPr>
        <w:t xml:space="preserve">23.02.2024 в 14:17, на 840 </w:t>
      </w:r>
      <w:r w:rsidRPr="008913FB" w:rsidR="008913FB">
        <w:rPr>
          <w:rFonts w:ascii="Times New Roman" w:hAnsi="Times New Roman" w:cs="Times New Roman"/>
          <w:sz w:val="28"/>
          <w:szCs w:val="28"/>
        </w:rPr>
        <w:t>км</w:t>
      </w:r>
      <w:r w:rsidRPr="008913FB" w:rsidR="008913FB">
        <w:rPr>
          <w:rFonts w:ascii="Times New Roman" w:hAnsi="Times New Roman" w:cs="Times New Roman"/>
          <w:sz w:val="28"/>
          <w:szCs w:val="28"/>
        </w:rPr>
        <w:t xml:space="preserve"> а/д Р-404 Тюмень-Тобольск-Ханты-Мансийск, Нефтеюганского района, управляя транспортным средством Лексус </w:t>
      </w:r>
      <w:r w:rsidRPr="008913FB" w:rsidR="008913FB">
        <w:rPr>
          <w:rFonts w:ascii="Times New Roman" w:hAnsi="Times New Roman" w:cs="Times New Roman"/>
          <w:sz w:val="28"/>
          <w:szCs w:val="28"/>
          <w:lang w:val="en-US"/>
        </w:rPr>
        <w:t>RX</w:t>
      </w:r>
      <w:r w:rsidRPr="008913FB" w:rsidR="008913FB">
        <w:rPr>
          <w:rFonts w:ascii="Times New Roman" w:hAnsi="Times New Roman" w:cs="Times New Roman"/>
          <w:sz w:val="28"/>
          <w:szCs w:val="28"/>
        </w:rPr>
        <w:t xml:space="preserve">200Т, г/н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8913FB" w:rsidR="008913FB">
        <w:rPr>
          <w:rFonts w:ascii="Times New Roman" w:hAnsi="Times New Roman" w:cs="Times New Roman"/>
          <w:sz w:val="28"/>
          <w:szCs w:val="28"/>
        </w:rPr>
        <w:t>, совершил обгон попутного транспортного средства в зоне действия дорожного знака 3.20 «Обгон запрещен», с выездом на полосу, предназначенную для встречного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3FB" w:rsidRPr="003D6390" w:rsidP="008913FB" w14:paraId="4CF0DE0E" w14:textId="0899B63C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hAnsi="Times New Roman" w:cs="Times New Roman"/>
          <w:sz w:val="28"/>
          <w:szCs w:val="28"/>
        </w:rPr>
        <w:t xml:space="preserve">и разметки на вышеуказанном участке автодороги, </w:t>
      </w:r>
      <w:r w:rsidRPr="0064552E">
        <w:rPr>
          <w:rFonts w:ascii="Times New Roman" w:hAnsi="Times New Roman" w:cs="Times New Roman"/>
          <w:sz w:val="28"/>
          <w:szCs w:val="28"/>
        </w:rPr>
        <w:t xml:space="preserve">из которой следует, что на данном участке автодороги распространяется действие дорожного знака 3.20 «Обгон </w:t>
      </w:r>
      <w:r w:rsidRPr="0064552E">
        <w:rPr>
          <w:rFonts w:ascii="Times New Roman" w:hAnsi="Times New Roman" w:cs="Times New Roman"/>
          <w:sz w:val="28"/>
          <w:szCs w:val="28"/>
        </w:rPr>
        <w:t>запрещен»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2FF2" w:rsidRPr="00DE2FF2" w:rsidP="00DE2FF2" w14:paraId="0C943FEB" w14:textId="064AE2AB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E2FF2">
        <w:rPr>
          <w:rFonts w:ascii="Times New Roman" w:hAnsi="Times New Roman" w:cs="Times New Roman"/>
          <w:sz w:val="28"/>
          <w:szCs w:val="28"/>
        </w:rPr>
        <w:t>- видеозаписью фиксации правонарушения,</w:t>
      </w:r>
      <w:r w:rsidRPr="00DE2FF2">
        <w:rPr>
          <w:rFonts w:ascii="Times New Roman" w:hAnsi="Times New Roman" w:cs="Times New Roman"/>
          <w:sz w:val="28"/>
          <w:szCs w:val="28"/>
          <w:lang w:bidi="ru-RU"/>
        </w:rPr>
        <w:t xml:space="preserve"> согласно которой подтверждается факт совершения </w:t>
      </w:r>
      <w:r w:rsidRPr="008913FB" w:rsidR="008913FB">
        <w:rPr>
          <w:rFonts w:ascii="Times New Roman" w:hAnsi="Times New Roman" w:cs="Times New Roman"/>
          <w:sz w:val="28"/>
          <w:szCs w:val="28"/>
        </w:rPr>
        <w:t>Логинов</w:t>
      </w:r>
      <w:r w:rsidR="008913FB">
        <w:rPr>
          <w:rFonts w:ascii="Times New Roman" w:hAnsi="Times New Roman" w:cs="Times New Roman"/>
          <w:sz w:val="28"/>
          <w:szCs w:val="28"/>
        </w:rPr>
        <w:t>ым</w:t>
      </w:r>
      <w:r w:rsidRPr="008913FB" w:rsidR="008913FB">
        <w:rPr>
          <w:rFonts w:ascii="Times New Roman" w:hAnsi="Times New Roman" w:cs="Times New Roman"/>
          <w:sz w:val="28"/>
          <w:szCs w:val="28"/>
        </w:rPr>
        <w:t xml:space="preserve"> К.А.</w:t>
      </w:r>
      <w:r w:rsidR="008913FB">
        <w:rPr>
          <w:rFonts w:ascii="Times New Roman" w:hAnsi="Times New Roman" w:cs="Times New Roman"/>
          <w:sz w:val="28"/>
          <w:szCs w:val="28"/>
        </w:rPr>
        <w:t xml:space="preserve"> </w:t>
      </w:r>
      <w:r w:rsidRPr="00DE2FF2">
        <w:rPr>
          <w:rFonts w:ascii="Times New Roman" w:hAnsi="Times New Roman" w:cs="Times New Roman"/>
          <w:sz w:val="28"/>
          <w:szCs w:val="28"/>
          <w:lang w:bidi="ru-RU"/>
        </w:rPr>
        <w:t>административного правонарушения, при обстоятельствах, указанных в протоколе об административном правонарушении</w:t>
      </w:r>
      <w:r w:rsidR="005D198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E3FC6" w:rsidP="00BE3FC6" w14:paraId="6A74BED9" w14:textId="01E678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недостатков,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влекущих невозможность использования в качестве доказательств, материалы дела не содержат.</w:t>
      </w:r>
    </w:p>
    <w:p w:rsidR="009467B8" w:rsidRPr="009467B8" w:rsidP="009467B8" w14:paraId="04AC39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9467B8" w:rsidRPr="009467B8" w:rsidP="009467B8" w14:paraId="5E33DB2C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Пленума Верховного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РФ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квалифицируются по части 3 данной статьи), подлежат квалификации по части 4 статьи 12.15 КоАП РФ.</w:t>
      </w:r>
    </w:p>
    <w:p w:rsidR="009467B8" w:rsidRPr="009467B8" w:rsidP="009467B8" w14:paraId="066C20AC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9467B8" w:rsidRPr="009467B8" w:rsidP="009467B8" w14:paraId="7D2E195B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1.3. Правил дорожного движения (ут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405922" w:rsidP="00405922" w14:paraId="49520562" w14:textId="1F313B2A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Pr="008913FB" w:rsidR="008913F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Логиновым К.А.</w:t>
      </w:r>
      <w:r w:rsidRPr="00405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совершении обгона тре</w:t>
      </w:r>
      <w:r w:rsidRPr="004059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 дорожного знака 3.20, с выездом на полосу дороги, предназначенную для встречного движения, образует состав рассматриваемого правонарушения.</w:t>
      </w:r>
    </w:p>
    <w:p w:rsidR="000448E2" w:rsidRPr="000448E2" w:rsidP="000448E2" w14:paraId="1F44281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 Логинова К.А. о том, что не заметил дорожный знак, не может быть принят во внимание, поскольку не искл</w:t>
      </w:r>
      <w:r w:rsidRPr="000448E2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наличие в его деянии состава вмененного правонарушения.</w:t>
      </w:r>
    </w:p>
    <w:p w:rsidR="00BE3FC6" w:rsidP="00BE3FC6" w14:paraId="422FC2D5" w14:textId="53298CA5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водителя </w:t>
      </w:r>
      <w:r w:rsidR="00B542D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 К.А.</w:t>
      </w:r>
      <w:r w:rsidRPr="008F16E0" w:rsidR="008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доказательствами по делу.</w:t>
      </w:r>
    </w:p>
    <w:p w:rsidR="00BE3FC6" w:rsidRPr="003D6390" w:rsidP="00BE3FC6" w14:paraId="3D523FBE" w14:textId="76CD29E6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B542D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 К.А.</w:t>
      </w:r>
      <w:r w:rsidRPr="008F16E0" w:rsidR="008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4 ст.12.15 Кодекса Российской Федерации об административных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3D6390" w:rsidP="00BE3FC6" w14:paraId="1764381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личность виновного, его имущественное положение.</w:t>
      </w:r>
    </w:p>
    <w:p w:rsidR="00861769" w:rsidRPr="00861769" w:rsidP="00861769" w14:paraId="1AE11ED7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</w:t>
      </w:r>
      <w:r w:rsidRPr="00861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признание вины.</w:t>
      </w:r>
    </w:p>
    <w:p w:rsidR="00861769" w:rsidRPr="00861769" w:rsidP="00861769" w14:paraId="4968EB95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</w:t>
      </w:r>
      <w:r w:rsidRPr="00861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ения. </w:t>
      </w:r>
    </w:p>
    <w:p w:rsidR="00BE3FC6" w:rsidRPr="003D6390" w:rsidP="00BE3FC6" w14:paraId="394F5713" w14:textId="36D06471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 к выводу, что </w:t>
      </w:r>
      <w:r w:rsidRPr="008913FB" w:rsidR="008913F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</w:t>
      </w:r>
      <w:r w:rsidR="0089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913FB" w:rsidR="008913FB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</w:t>
      </w:r>
      <w:r w:rsidR="00E4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назначить наказание в виде административного штрафа.</w:t>
      </w:r>
    </w:p>
    <w:p w:rsidR="00BE3FC6" w:rsidRPr="003D6390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Кодекса Российской Федерации об административных правонарушениях, мировой судья</w:t>
      </w:r>
    </w:p>
    <w:p w:rsidR="00BE3FC6" w:rsidRPr="00BE3FC6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BE3FC6" w:rsidRPr="00BE3FC6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BE3FC6" w:rsidRPr="00BE3FC6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BE3FC6" w:rsidRPr="00BE3FC6" w:rsidP="0007518B" w14:paraId="51A14D41" w14:textId="77D22AC5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3FB" w:rsidR="0089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К.А.</w:t>
      </w:r>
      <w:r w:rsidRPr="008913FB" w:rsidR="0089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тысяч) рублей.</w:t>
      </w:r>
    </w:p>
    <w:p w:rsidR="000F4770" w:rsidRPr="000F4770" w:rsidP="000F4770" w14:paraId="4CC7A99B" w14:textId="5F42863E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18B">
        <w:rPr>
          <w:rFonts w:ascii="Times New Roman" w:hAnsi="Times New Roman" w:cs="Times New Roman"/>
          <w:sz w:val="28"/>
          <w:szCs w:val="28"/>
          <w:lang w:eastAsia="ar-SA"/>
        </w:rPr>
        <w:t xml:space="preserve">Штраф должен быть уплачен на расчетный счет: </w:t>
      </w:r>
      <w:r w:rsidRPr="000F4770">
        <w:rPr>
          <w:rFonts w:ascii="Times New Roman" w:hAnsi="Times New Roman" w:cs="Times New Roman"/>
          <w:sz w:val="28"/>
          <w:szCs w:val="28"/>
        </w:rPr>
        <w:t xml:space="preserve">03100643000000018700, Получатель УФК по ХМАО-Югре (УМВД России по ХМАО-Югре) Банк РКЦ Ханты-Мансийск//УФК по ХМАО-Югре г. Ханты-Мансийск БИК 007162163 ОКТМО 71871000 ИНН 8601010390 КПП </w:t>
      </w:r>
      <w:r w:rsidRPr="000F4770">
        <w:rPr>
          <w:rFonts w:ascii="Times New Roman" w:hAnsi="Times New Roman" w:cs="Times New Roman"/>
          <w:sz w:val="28"/>
          <w:szCs w:val="28"/>
        </w:rPr>
        <w:t>8601010</w:t>
      </w:r>
      <w:r w:rsidRPr="000F4770">
        <w:rPr>
          <w:rFonts w:ascii="Times New Roman" w:hAnsi="Times New Roman" w:cs="Times New Roman"/>
          <w:sz w:val="28"/>
          <w:szCs w:val="28"/>
        </w:rPr>
        <w:t>01  КБК</w:t>
      </w:r>
      <w:r w:rsidRPr="000F4770">
        <w:rPr>
          <w:rFonts w:ascii="Times New Roman" w:hAnsi="Times New Roman" w:cs="Times New Roman"/>
          <w:sz w:val="28"/>
          <w:szCs w:val="28"/>
        </w:rPr>
        <w:t xml:space="preserve"> 188 116 01123 01 0001 140 УИН 18810486240910</w:t>
      </w:r>
      <w:r>
        <w:rPr>
          <w:rFonts w:ascii="Times New Roman" w:hAnsi="Times New Roman" w:cs="Times New Roman"/>
          <w:sz w:val="28"/>
          <w:szCs w:val="28"/>
        </w:rPr>
        <w:t>003882</w:t>
      </w:r>
      <w:r w:rsidRPr="000F4770">
        <w:rPr>
          <w:rFonts w:ascii="Times New Roman" w:hAnsi="Times New Roman" w:cs="Times New Roman"/>
          <w:sz w:val="28"/>
          <w:szCs w:val="28"/>
        </w:rPr>
        <w:t>.</w:t>
      </w:r>
    </w:p>
    <w:p w:rsidR="00BE3FC6" w:rsidRPr="00BE3FC6" w:rsidP="0007518B" w14:paraId="6D2A4496" w14:textId="22C279C0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уплате административного штрафа лицом, привлеченным к административной ответственности за</w:t>
      </w:r>
      <w:r w:rsidRPr="00BE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вной ответственности. Определение об отклонении указанного ходатайства может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E3FC6" w:rsidRPr="00BE3FC6" w:rsidP="00BE3FC6" w14:paraId="099620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BE3FC6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административного штрафа по истечении установл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BE3FC6" w:rsidRPr="00BE3FC6" w:rsidP="00BE3FC6" w14:paraId="1253BD1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 ХМАО-Югры в течение десяти суток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BE3FC6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P="00BE3FC6" w14:paraId="323CB29F" w14:textId="119FD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                                            Р.В.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Агзямова</w:t>
      </w:r>
    </w:p>
    <w:p w:rsidR="00931BEF" w:rsidRPr="00BE3FC6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D9D3D4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931B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02FCE"/>
    <w:rsid w:val="000448E2"/>
    <w:rsid w:val="000518BC"/>
    <w:rsid w:val="0007518B"/>
    <w:rsid w:val="00095654"/>
    <w:rsid w:val="000B4BC0"/>
    <w:rsid w:val="000C4CE5"/>
    <w:rsid w:val="000F4770"/>
    <w:rsid w:val="00125122"/>
    <w:rsid w:val="00163B9F"/>
    <w:rsid w:val="00190976"/>
    <w:rsid w:val="00195D0C"/>
    <w:rsid w:val="001B5A5B"/>
    <w:rsid w:val="001C6713"/>
    <w:rsid w:val="001D289F"/>
    <w:rsid w:val="00243659"/>
    <w:rsid w:val="00260C75"/>
    <w:rsid w:val="00281AAF"/>
    <w:rsid w:val="002A2EF3"/>
    <w:rsid w:val="002C43F6"/>
    <w:rsid w:val="00397554"/>
    <w:rsid w:val="003B1ACD"/>
    <w:rsid w:val="003B52DD"/>
    <w:rsid w:val="003D6390"/>
    <w:rsid w:val="003E4BD5"/>
    <w:rsid w:val="00405922"/>
    <w:rsid w:val="004822F6"/>
    <w:rsid w:val="004A37B4"/>
    <w:rsid w:val="004B0512"/>
    <w:rsid w:val="005C28EE"/>
    <w:rsid w:val="005C550A"/>
    <w:rsid w:val="005D198F"/>
    <w:rsid w:val="005D25AE"/>
    <w:rsid w:val="0064552E"/>
    <w:rsid w:val="0069635A"/>
    <w:rsid w:val="00727D83"/>
    <w:rsid w:val="007470D7"/>
    <w:rsid w:val="00754313"/>
    <w:rsid w:val="00763AF2"/>
    <w:rsid w:val="00783396"/>
    <w:rsid w:val="007B3648"/>
    <w:rsid w:val="007D3972"/>
    <w:rsid w:val="007E5803"/>
    <w:rsid w:val="00800EDE"/>
    <w:rsid w:val="0080632F"/>
    <w:rsid w:val="00846C19"/>
    <w:rsid w:val="00861769"/>
    <w:rsid w:val="00873192"/>
    <w:rsid w:val="008913FB"/>
    <w:rsid w:val="008B5231"/>
    <w:rsid w:val="008F16E0"/>
    <w:rsid w:val="009115A4"/>
    <w:rsid w:val="00915EFD"/>
    <w:rsid w:val="00921DE5"/>
    <w:rsid w:val="00927AB5"/>
    <w:rsid w:val="00931BEF"/>
    <w:rsid w:val="009406FA"/>
    <w:rsid w:val="009467B8"/>
    <w:rsid w:val="009746E3"/>
    <w:rsid w:val="009C4435"/>
    <w:rsid w:val="00A12547"/>
    <w:rsid w:val="00A248E5"/>
    <w:rsid w:val="00A52105"/>
    <w:rsid w:val="00A74828"/>
    <w:rsid w:val="00A76875"/>
    <w:rsid w:val="00A904C8"/>
    <w:rsid w:val="00AA6277"/>
    <w:rsid w:val="00AB078D"/>
    <w:rsid w:val="00AB0F01"/>
    <w:rsid w:val="00B25361"/>
    <w:rsid w:val="00B542D7"/>
    <w:rsid w:val="00B74095"/>
    <w:rsid w:val="00BE0E6B"/>
    <w:rsid w:val="00BE3FC6"/>
    <w:rsid w:val="00C038F1"/>
    <w:rsid w:val="00C51BF0"/>
    <w:rsid w:val="00C702AB"/>
    <w:rsid w:val="00C77E34"/>
    <w:rsid w:val="00CC7123"/>
    <w:rsid w:val="00D0283F"/>
    <w:rsid w:val="00D05323"/>
    <w:rsid w:val="00D33BE2"/>
    <w:rsid w:val="00D66F0E"/>
    <w:rsid w:val="00DC3CFB"/>
    <w:rsid w:val="00DE2FF2"/>
    <w:rsid w:val="00E4487F"/>
    <w:rsid w:val="00E46F20"/>
    <w:rsid w:val="00E530A1"/>
    <w:rsid w:val="00E70F34"/>
    <w:rsid w:val="00EE5163"/>
    <w:rsid w:val="00F0578F"/>
    <w:rsid w:val="00F2577B"/>
    <w:rsid w:val="00F25E91"/>
    <w:rsid w:val="00F8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A97E-B4A0-4995-980E-71B4D7AA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